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867"/>
        <w:gridCol w:w="1197"/>
        <w:gridCol w:w="3568"/>
      </w:tblGrid>
      <w:tr w:rsidR="0028738D" w:rsidRPr="00B6304E" w14:paraId="318EC7AC" w14:textId="77777777">
        <w:trPr>
          <w:cantSplit/>
        </w:trPr>
        <w:tc>
          <w:tcPr>
            <w:tcW w:w="2759" w:type="pct"/>
          </w:tcPr>
          <w:p w14:paraId="7A57E6DD" w14:textId="02315059" w:rsidR="0028738D" w:rsidRPr="00D56ECD" w:rsidRDefault="00D56ECD" w:rsidP="00882001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56E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="006D454D" w:rsidRPr="00D56ECD">
              <w:rPr>
                <w:rFonts w:asciiTheme="minorHAnsi" w:hAnsiTheme="minorHAnsi" w:cstheme="minorHAnsi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02224529" w:rsidR="0028738D" w:rsidRPr="00B6304E" w:rsidRDefault="00882001" w:rsidP="008820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D56E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6D454D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ΣΧΟΛΗ </w:t>
            </w:r>
            <w:r w:rsidR="00AF49F5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ΟΙΚΟΝΟΜΙΑΣ ΚΑΙ ΔΙΟΙΚΗΣΗΣ</w:t>
            </w:r>
          </w:p>
          <w:p w14:paraId="5FCD18AD" w14:textId="18741A74" w:rsidR="0028738D" w:rsidRPr="00B6304E" w:rsidRDefault="00882001" w:rsidP="0088200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6D454D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ΤΜΗΜΑ </w:t>
            </w:r>
            <w:r w:rsidR="00AF49F5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ΟΡΓΑΝΩΣΗΣ ΚΑΙ ΔΙΟΙΚΗΣΗΣ ΕΠΙΧΕΙΡΗΣΕΩΝ</w:t>
            </w:r>
          </w:p>
        </w:tc>
        <w:tc>
          <w:tcPr>
            <w:tcW w:w="563" w:type="pct"/>
          </w:tcPr>
          <w:p w14:paraId="5A388102" w14:textId="77777777" w:rsidR="0028738D" w:rsidRPr="00B6304E" w:rsidRDefault="0028738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44BA139A" w14:textId="77777777" w:rsidR="0028738D" w:rsidRPr="00B6304E" w:rsidRDefault="006D454D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40F9B1" wp14:editId="6A8176C2">
                  <wp:simplePos x="0" y="0"/>
                  <wp:positionH relativeFrom="column">
                    <wp:posOffset>-850265</wp:posOffset>
                  </wp:positionH>
                  <wp:positionV relativeFrom="paragraph">
                    <wp:posOffset>-15875</wp:posOffset>
                  </wp:positionV>
                  <wp:extent cx="2808605" cy="628650"/>
                  <wp:effectExtent l="19050" t="19050" r="10795" b="1905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8EEB53" w14:textId="77777777" w:rsidR="0028738D" w:rsidRPr="00B6304E" w:rsidRDefault="002873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30"/>
        <w:gridCol w:w="5421"/>
      </w:tblGrid>
      <w:tr w:rsidR="0028738D" w:rsidRPr="00B6304E" w14:paraId="6FAAAC4E" w14:textId="77777777" w:rsidTr="00160384">
        <w:trPr>
          <w:trHeight w:val="12693"/>
        </w:trPr>
        <w:tc>
          <w:tcPr>
            <w:tcW w:w="4922" w:type="dxa"/>
          </w:tcPr>
          <w:p w14:paraId="2C456FEA" w14:textId="77777777" w:rsidR="008F2B1B" w:rsidRDefault="006D454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</w:t>
            </w:r>
            <w:r w:rsidR="003816D2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ΥΠΕΡΒΑΣΗΣ ΤΗΣ ΑΝΩΤΑΤΗΣ</w:t>
            </w:r>
            <w:r w:rsidR="008F2B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ΧΡΟΝΙΚΗΣ</w:t>
            </w:r>
            <w:r w:rsidR="003816D2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ΔΙΑΡΚΕΙΑΣ ΦΟΙΤΗΣΗΣ </w:t>
            </w:r>
          </w:p>
          <w:p w14:paraId="7EE6A0D2" w14:textId="30579D97" w:rsidR="0028738D" w:rsidRPr="00B6304E" w:rsidRDefault="003816D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ΓΙΑ ΣΟΒΑΡΟΥΣ ΛΟΓΟΥΣ  ΥΓΕΙΑΣ</w:t>
            </w:r>
          </w:p>
          <w:p w14:paraId="4146F5D1" w14:textId="77777777" w:rsidR="008F2B1B" w:rsidRDefault="008F2B1B" w:rsidP="008F2B1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39AC4B" w14:textId="603DE354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Επώνυμο:………………………………………….…………………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93B268" w14:textId="3FE78D20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Όνομα:………………………………………………………….……</w:t>
            </w:r>
            <w:r w:rsidR="00882001" w:rsidRPr="00B6304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300E9C" w14:textId="2AA12896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Όνομα πατρός: …………………………………………………….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5AD2D72" w14:textId="039EC721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Τμήμα εισαγωγής: …………………………………………………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CCA955" w14:textId="7D49FF26" w:rsidR="00AF49F5" w:rsidRPr="00B6304E" w:rsidRDefault="00AF49F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Έτος εισαγωγής……………………………………………………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4FB53FC9" w14:textId="2BB29361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proofErr w:type="spellEnd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F348B"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Μ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κατοικίας ……………………………………………………..</w:t>
            </w:r>
          </w:p>
          <w:p w14:paraId="41EC8744" w14:textId="59040D68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………………………………………………………………….…………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</w:t>
            </w:r>
          </w:p>
          <w:p w14:paraId="2A0E05F5" w14:textId="77777777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714A0CC0" w14:textId="0B83391C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B630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:…</w:t>
            </w:r>
            <w:proofErr w:type="gramEnd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430" w:type="dxa"/>
          </w:tcPr>
          <w:p w14:paraId="40D81537" w14:textId="77777777" w:rsidR="0028738D" w:rsidRPr="00B6304E" w:rsidRDefault="002873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21" w:type="dxa"/>
          </w:tcPr>
          <w:p w14:paraId="683CDDE7" w14:textId="77777777" w:rsidR="00636F11" w:rsidRDefault="00636F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EA5FD5" w14:textId="77777777" w:rsidR="00636F11" w:rsidRDefault="00636F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76378C" w14:textId="77777777" w:rsidR="008F2B1B" w:rsidRDefault="008F2B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B2B560" w14:textId="7F6F289E" w:rsidR="0028738D" w:rsidRPr="00B6304E" w:rsidRDefault="006D4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ΠΡΟΣ</w:t>
            </w:r>
          </w:p>
          <w:p w14:paraId="2EE4E7E9" w14:textId="77777777" w:rsidR="0028738D" w:rsidRPr="00B6304E" w:rsidRDefault="006D4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ΤΗ ΓΡΑΜΜΑΤΕΙΑ ΤΟΥ ΤΜΗΜΑΤΟΣ</w:t>
            </w:r>
          </w:p>
          <w:p w14:paraId="59DACFEB" w14:textId="77777777" w:rsidR="003816D2" w:rsidRPr="00B6304E" w:rsidRDefault="003816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1A6E7D" w14:textId="4C76A10B" w:rsidR="003816D2" w:rsidRPr="003816D2" w:rsidRDefault="003816D2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να εγκρίνετε την αίτηση υπέρβασης της ανώτατης διάρκειας φοίτησης για σοβαρούς λόγους υγείας, </w:t>
            </w:r>
            <w:r w:rsidR="005F03F3"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υπό τις προϋποθέσεις της 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παρ. 4 του άρθρου 76 του ν. 4957/2022, ως ισχύει μετά την τροποποίηση του από τον ν.5224/2025 (Α΄142)</w:t>
            </w:r>
            <w:r w:rsidR="00E70843"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03F3" w:rsidRPr="00B6304E">
              <w:rPr>
                <w:rFonts w:asciiTheme="minorHAnsi" w:hAnsiTheme="minorHAnsi" w:cstheme="minorHAnsi"/>
                <w:sz w:val="22"/>
                <w:szCs w:val="22"/>
              </w:rPr>
              <w:t>και σύμφωνα με τ</w:t>
            </w:r>
            <w:r w:rsidR="00E70843" w:rsidRPr="00B6304E">
              <w:rPr>
                <w:rFonts w:asciiTheme="minorHAnsi" w:hAnsiTheme="minorHAnsi" w:cstheme="minorHAnsi"/>
                <w:sz w:val="22"/>
                <w:szCs w:val="22"/>
              </w:rPr>
              <w:t>ην παρ. 3 του άρθρου 7 του εσωτερικού κανονισμού του ΔΙΠΑΕ (ΦΕΚ 3904/Β΄/2025)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στο Τμήμα Οργάνωσης και Διοίκησης Επιχειρήσεων </w:t>
            </w:r>
            <w:r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για διάστημα ………. </w:t>
            </w:r>
            <w:r w:rsidR="00C82E4C" w:rsidRPr="00B6304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ε</w:t>
            </w:r>
            <w:r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ξαμήνων για σοβαρούς λόγους υγείας που αφορούν:</w:t>
            </w:r>
          </w:p>
          <w:p w14:paraId="1D0DB224" w14:textId="77777777" w:rsidR="003816D2" w:rsidRPr="003816D2" w:rsidRDefault="003816D2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16D2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Επιλέξτε:</w:t>
            </w:r>
          </w:p>
          <w:tbl>
            <w:tblPr>
              <w:tblStyle w:val="TableGrid"/>
              <w:tblW w:w="5167" w:type="dxa"/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709"/>
            </w:tblGrid>
            <w:tr w:rsidR="003816D2" w:rsidRPr="003816D2" w14:paraId="4E3E60DE" w14:textId="77777777" w:rsidTr="00160384">
              <w:tc>
                <w:tcPr>
                  <w:tcW w:w="4458" w:type="dxa"/>
                </w:tcPr>
                <w:p w14:paraId="3177C4F4" w14:textId="77777777" w:rsidR="003816D2" w:rsidRPr="003816D2" w:rsidRDefault="003816D2" w:rsidP="00160384">
                  <w:pPr>
                    <w:spacing w:after="176" w:line="246" w:lineRule="auto"/>
                    <w:ind w:left="-5" w:right="-15" w:hanging="1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816D2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Εμένα</w:t>
                  </w:r>
                </w:p>
              </w:tc>
              <w:tc>
                <w:tcPr>
                  <w:tcW w:w="709" w:type="dxa"/>
                </w:tcPr>
                <w:p w14:paraId="5ACB8F1E" w14:textId="77777777" w:rsidR="003816D2" w:rsidRPr="003816D2" w:rsidRDefault="003816D2" w:rsidP="00160384">
                  <w:pPr>
                    <w:spacing w:after="176" w:line="246" w:lineRule="auto"/>
                    <w:ind w:left="-5" w:right="-15" w:hanging="1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816D2" w:rsidRPr="003816D2" w14:paraId="7367B778" w14:textId="77777777" w:rsidTr="00160384">
              <w:tc>
                <w:tcPr>
                  <w:tcW w:w="4458" w:type="dxa"/>
                </w:tcPr>
                <w:p w14:paraId="4A16FEDD" w14:textId="77777777" w:rsidR="003816D2" w:rsidRPr="003816D2" w:rsidRDefault="003816D2" w:rsidP="00160384">
                  <w:pPr>
                    <w:spacing w:after="176" w:line="246" w:lineRule="auto"/>
                    <w:ind w:left="-5" w:right="-15" w:hanging="10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816D2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Συγγενή πρώτου βαθμού εξ αίματος</w:t>
                  </w:r>
                </w:p>
              </w:tc>
              <w:tc>
                <w:tcPr>
                  <w:tcW w:w="709" w:type="dxa"/>
                </w:tcPr>
                <w:p w14:paraId="6F3C326F" w14:textId="77777777" w:rsidR="003816D2" w:rsidRPr="003816D2" w:rsidRDefault="003816D2" w:rsidP="00160384">
                  <w:pPr>
                    <w:spacing w:after="176" w:line="246" w:lineRule="auto"/>
                    <w:ind w:left="-5" w:right="-15" w:hanging="1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816D2" w:rsidRPr="003816D2" w14:paraId="540E5CFC" w14:textId="77777777" w:rsidTr="00160384">
              <w:tc>
                <w:tcPr>
                  <w:tcW w:w="4458" w:type="dxa"/>
                </w:tcPr>
                <w:p w14:paraId="6CF66D34" w14:textId="77777777" w:rsidR="003816D2" w:rsidRPr="003816D2" w:rsidRDefault="003816D2" w:rsidP="00160384">
                  <w:pPr>
                    <w:spacing w:after="176" w:line="246" w:lineRule="auto"/>
                    <w:ind w:left="-5" w:right="-15" w:hanging="1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816D2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Σύζυγο ή πρόσωπο με το οποίο έχει συναφθεί σύμφωνο συμβίωσης</w:t>
                  </w:r>
                </w:p>
              </w:tc>
              <w:tc>
                <w:tcPr>
                  <w:tcW w:w="709" w:type="dxa"/>
                </w:tcPr>
                <w:p w14:paraId="44C85269" w14:textId="77777777" w:rsidR="003816D2" w:rsidRPr="003816D2" w:rsidRDefault="003816D2" w:rsidP="00160384">
                  <w:pPr>
                    <w:spacing w:after="176" w:line="246" w:lineRule="auto"/>
                    <w:ind w:left="-5" w:right="-15" w:hanging="10"/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240B9F0" w14:textId="77777777" w:rsidR="008700C3" w:rsidRPr="00B6304E" w:rsidRDefault="003816D2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16D2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E39736A" w14:textId="79D3ED3A" w:rsidR="003816D2" w:rsidRPr="003816D2" w:rsidRDefault="003816D2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Συνημμένα καταθέτω: </w:t>
            </w:r>
          </w:p>
          <w:p w14:paraId="01E521AE" w14:textId="6D91E24F" w:rsidR="003816D2" w:rsidRPr="003816D2" w:rsidRDefault="00A46E8D" w:rsidP="00160384">
            <w:pPr>
              <w:spacing w:after="163" w:line="246" w:lineRule="auto"/>
              <w:ind w:left="-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6304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1. </w:t>
            </w:r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Γνωματεύσεις από Δημόσιο Νοσοκομείο οι οποίες φέρουν σφραγίδα από: i) Συντονιστή Διευθυντή Κλινικής ή Εργαστηρίου του Εθνικού Συστήματος Υγείας (Ε.Σ.Υ.) ή </w:t>
            </w:r>
            <w:proofErr w:type="spellStart"/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ii</w:t>
            </w:r>
            <w:proofErr w:type="spellEnd"/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) νόμιμα εκτελούντα χρέη Συντονιστή Διευθυντή Κλινικής ή Εργαστηρίου του Εθνικού Συστήματος Υγείας (Ε.Σ.Υ.) ή </w:t>
            </w:r>
            <w:proofErr w:type="spellStart"/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iii</w:t>
            </w:r>
            <w:proofErr w:type="spellEnd"/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) Καθηγητή Πανεπιστημίου ή Αναπληρωτή Καθηγητή </w:t>
            </w:r>
          </w:p>
          <w:p w14:paraId="609CF6B5" w14:textId="7A0B1AB8" w:rsidR="003816D2" w:rsidRPr="003816D2" w:rsidRDefault="00A46E8D" w:rsidP="00160384">
            <w:pPr>
              <w:spacing w:after="163" w:line="246" w:lineRule="auto"/>
              <w:ind w:left="-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6304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2.</w:t>
            </w:r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Πιστοποιητικ</w:t>
            </w:r>
            <w:r w:rsidR="00C82E4C" w:rsidRPr="00B6304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ό</w:t>
            </w:r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οικογενειακής κατάστασης, ή </w:t>
            </w:r>
            <w:r w:rsidR="00636F11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αντίγραφο</w:t>
            </w:r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συμφώνου συμβίωση</w:t>
            </w:r>
            <w:r w:rsidR="00C82E4C" w:rsidRPr="00B6304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ς</w:t>
            </w:r>
            <w:r w:rsidR="003816D2"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0B16D41" w14:textId="374B7581" w:rsidR="003816D2" w:rsidRPr="003816D2" w:rsidRDefault="00E70843" w:rsidP="00160384">
            <w:pPr>
              <w:spacing w:after="163" w:line="276" w:lineRule="auto"/>
              <w:ind w:left="-5" w:hanging="10"/>
              <w:jc w:val="both"/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60384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>ΣΗΜΕΙΩΣΗ:Ο φοιτητής καταθέτει προ της λήξεως του</w:t>
            </w:r>
            <w:r w:rsidR="005151B7" w:rsidRPr="00160384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0843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>τελευταίου εξαμήνου της περιόδου ανώτατης διάρκειας</w:t>
            </w:r>
            <w:r w:rsidRPr="00160384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70843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>φοίτησης σχετική αίτηση προς τη Συνέλευση του Τμήματός του με τα απαιτούμενα κατά περίπτωση δικαιολογητικά, προκειμένου να τεθεί στις εξαιρέσεις της παρούσας</w:t>
            </w:r>
            <w:r w:rsidRPr="00160384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διαδικασίας.</w:t>
            </w:r>
          </w:p>
          <w:p w14:paraId="56B16CE0" w14:textId="745C1712" w:rsidR="0028738D" w:rsidRPr="00B6304E" w:rsidRDefault="00A46E8D" w:rsidP="00160384">
            <w:pPr>
              <w:spacing w:line="276" w:lineRule="auto"/>
              <w:ind w:left="-5" w:hanging="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Παροχή διευκρινήσεων στην Εγκύκλιο του Υπουργείου Παιδείας και Θρησκευμάτων με </w:t>
            </w:r>
            <w:proofErr w:type="spellStart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αρ</w:t>
            </w:r>
            <w:proofErr w:type="spellEnd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πρ</w:t>
            </w:r>
            <w:proofErr w:type="spellEnd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118904/Ζ1/24-09-2025(ΑΔΑ: ΛΕ8046ΝΚΠΔ ΤΙΥ)</w:t>
            </w:r>
            <w:r w:rsidR="003816D2" w:rsidRPr="003816D2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D9407FA" w14:textId="2BFE31C1" w:rsidR="0028738D" w:rsidRPr="00B6304E" w:rsidRDefault="00A46E8D" w:rsidP="00A46E8D">
      <w:pPr>
        <w:tabs>
          <w:tab w:val="center" w:pos="765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304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6169B0" w:rsidRPr="00B6304E">
        <w:rPr>
          <w:rFonts w:asciiTheme="minorHAnsi" w:hAnsiTheme="minorHAnsi" w:cstheme="minorHAnsi"/>
          <w:sz w:val="22"/>
          <w:szCs w:val="22"/>
        </w:rPr>
        <w:t>Σέρρες</w:t>
      </w:r>
      <w:r w:rsidR="006D454D" w:rsidRPr="00B6304E">
        <w:rPr>
          <w:rFonts w:asciiTheme="minorHAnsi" w:hAnsiTheme="minorHAnsi" w:cstheme="minorHAnsi"/>
          <w:sz w:val="22"/>
          <w:szCs w:val="22"/>
        </w:rPr>
        <w:t xml:space="preserve"> ………… / ………… /  20</w:t>
      </w:r>
      <w:r w:rsidR="006169B0" w:rsidRPr="00B6304E">
        <w:rPr>
          <w:rFonts w:asciiTheme="minorHAnsi" w:hAnsiTheme="minorHAnsi" w:cstheme="minorHAnsi"/>
          <w:sz w:val="22"/>
          <w:szCs w:val="22"/>
        </w:rPr>
        <w:t>25</w:t>
      </w:r>
    </w:p>
    <w:p w14:paraId="526B6E9C" w14:textId="6C2A5CAE" w:rsidR="00846AD3" w:rsidRPr="00B6304E" w:rsidRDefault="006D454D" w:rsidP="00135834">
      <w:pPr>
        <w:tabs>
          <w:tab w:val="center" w:pos="7655"/>
        </w:tabs>
        <w:rPr>
          <w:rFonts w:asciiTheme="minorHAnsi" w:hAnsiTheme="minorHAnsi" w:cstheme="minorHAnsi"/>
          <w:sz w:val="22"/>
          <w:szCs w:val="22"/>
        </w:rPr>
      </w:pPr>
      <w:r w:rsidRPr="00B6304E">
        <w:rPr>
          <w:rFonts w:asciiTheme="minorHAnsi" w:hAnsiTheme="minorHAnsi" w:cstheme="minorHAnsi"/>
          <w:sz w:val="22"/>
          <w:szCs w:val="22"/>
        </w:rPr>
        <w:tab/>
      </w:r>
      <w:r w:rsidR="00A46E8D" w:rsidRPr="00B6304E">
        <w:rPr>
          <w:rFonts w:asciiTheme="minorHAnsi" w:hAnsiTheme="minorHAnsi" w:cstheme="minorHAnsi"/>
          <w:sz w:val="22"/>
          <w:szCs w:val="22"/>
        </w:rPr>
        <w:t xml:space="preserve">       </w:t>
      </w:r>
      <w:r w:rsidRPr="00B6304E">
        <w:rPr>
          <w:rFonts w:asciiTheme="minorHAnsi" w:hAnsiTheme="minorHAnsi" w:cstheme="minorHAnsi"/>
          <w:sz w:val="22"/>
          <w:szCs w:val="22"/>
        </w:rPr>
        <w:t xml:space="preserve">Ο /Η </w:t>
      </w:r>
      <w:proofErr w:type="spellStart"/>
      <w:r w:rsidRPr="00B6304E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B6304E">
        <w:rPr>
          <w:rFonts w:asciiTheme="minorHAnsi" w:hAnsiTheme="minorHAnsi" w:cstheme="minorHAnsi"/>
          <w:sz w:val="22"/>
          <w:szCs w:val="22"/>
        </w:rPr>
        <w:t>………</w:t>
      </w:r>
    </w:p>
    <w:sectPr w:rsidR="00846AD3" w:rsidRPr="00B6304E" w:rsidSect="00A46E8D">
      <w:type w:val="continuous"/>
      <w:pgSz w:w="11906" w:h="16838"/>
      <w:pgMar w:top="851" w:right="707" w:bottom="284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9589" w14:textId="77777777" w:rsidR="00484776" w:rsidRDefault="00484776">
      <w:r>
        <w:separator/>
      </w:r>
    </w:p>
  </w:endnote>
  <w:endnote w:type="continuationSeparator" w:id="0">
    <w:p w14:paraId="7A83C38C" w14:textId="77777777" w:rsidR="00484776" w:rsidRDefault="0048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03E8" w14:textId="77777777" w:rsidR="00484776" w:rsidRDefault="00484776">
      <w:r>
        <w:separator/>
      </w:r>
    </w:p>
  </w:footnote>
  <w:footnote w:type="continuationSeparator" w:id="0">
    <w:p w14:paraId="2846286B" w14:textId="77777777" w:rsidR="00484776" w:rsidRDefault="00484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959822">
    <w:abstractNumId w:val="0"/>
  </w:num>
  <w:num w:numId="2" w16cid:durableId="8928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356F9"/>
    <w:rsid w:val="000772E0"/>
    <w:rsid w:val="000B649E"/>
    <w:rsid w:val="00135834"/>
    <w:rsid w:val="00160384"/>
    <w:rsid w:val="001C71A9"/>
    <w:rsid w:val="00282846"/>
    <w:rsid w:val="0028738D"/>
    <w:rsid w:val="002E4149"/>
    <w:rsid w:val="002F2BF6"/>
    <w:rsid w:val="0031472B"/>
    <w:rsid w:val="00351F4E"/>
    <w:rsid w:val="003529B8"/>
    <w:rsid w:val="00367416"/>
    <w:rsid w:val="003816D2"/>
    <w:rsid w:val="003A4EBE"/>
    <w:rsid w:val="003B3589"/>
    <w:rsid w:val="00400012"/>
    <w:rsid w:val="004433AB"/>
    <w:rsid w:val="00484776"/>
    <w:rsid w:val="004919AF"/>
    <w:rsid w:val="004F6C35"/>
    <w:rsid w:val="00512452"/>
    <w:rsid w:val="005151B7"/>
    <w:rsid w:val="005B01E2"/>
    <w:rsid w:val="005F03F3"/>
    <w:rsid w:val="005F4860"/>
    <w:rsid w:val="006169B0"/>
    <w:rsid w:val="00636F11"/>
    <w:rsid w:val="00637DC0"/>
    <w:rsid w:val="00645D5D"/>
    <w:rsid w:val="00692ACA"/>
    <w:rsid w:val="006B777C"/>
    <w:rsid w:val="006D28B0"/>
    <w:rsid w:val="006D454D"/>
    <w:rsid w:val="006E4201"/>
    <w:rsid w:val="00775D1C"/>
    <w:rsid w:val="0079286C"/>
    <w:rsid w:val="007976AA"/>
    <w:rsid w:val="00820E51"/>
    <w:rsid w:val="0082433E"/>
    <w:rsid w:val="00846AD3"/>
    <w:rsid w:val="008700C3"/>
    <w:rsid w:val="00882001"/>
    <w:rsid w:val="008973DF"/>
    <w:rsid w:val="008C7983"/>
    <w:rsid w:val="008D4D3E"/>
    <w:rsid w:val="008F2B1B"/>
    <w:rsid w:val="00931121"/>
    <w:rsid w:val="00991C2D"/>
    <w:rsid w:val="009E6DBF"/>
    <w:rsid w:val="00A1196F"/>
    <w:rsid w:val="00A23F39"/>
    <w:rsid w:val="00A46E8D"/>
    <w:rsid w:val="00A72989"/>
    <w:rsid w:val="00A96848"/>
    <w:rsid w:val="00AF49F5"/>
    <w:rsid w:val="00B6304E"/>
    <w:rsid w:val="00B831D8"/>
    <w:rsid w:val="00BA721D"/>
    <w:rsid w:val="00BF4190"/>
    <w:rsid w:val="00C50F2E"/>
    <w:rsid w:val="00C82E4C"/>
    <w:rsid w:val="00CF348B"/>
    <w:rsid w:val="00D0572D"/>
    <w:rsid w:val="00D260F0"/>
    <w:rsid w:val="00D56ECD"/>
    <w:rsid w:val="00D8263F"/>
    <w:rsid w:val="00DD3F2C"/>
    <w:rsid w:val="00E70843"/>
    <w:rsid w:val="00EB1FF4"/>
    <w:rsid w:val="00EC6AA9"/>
    <w:rsid w:val="00EE3A9F"/>
    <w:rsid w:val="00F0312C"/>
    <w:rsid w:val="00F41386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99"/>
    <w:rsid w:val="00A4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Gary Fragidis</cp:lastModifiedBy>
  <cp:revision>17</cp:revision>
  <cp:lastPrinted>2025-10-03T06:48:00Z</cp:lastPrinted>
  <dcterms:created xsi:type="dcterms:W3CDTF">2025-10-03T05:43:00Z</dcterms:created>
  <dcterms:modified xsi:type="dcterms:W3CDTF">2025-10-04T20:25:00Z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